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B2C1" w14:textId="13C772A9" w:rsidR="00CC2BA6" w:rsidRDefault="005A0E1F" w:rsidP="00CC2BA6">
      <w:pPr>
        <w:pStyle w:val="NormalWeb"/>
        <w:shd w:val="clear" w:color="auto" w:fill="FFFFFF"/>
        <w:spacing w:before="0" w:beforeAutospacing="0" w:after="0" w:afterAutospacing="0"/>
        <w:rPr>
          <w:rFonts w:ascii="Arial" w:hAnsi="Arial" w:cs="Arial"/>
          <w:b/>
          <w:bCs/>
          <w:color w:val="000000"/>
          <w:sz w:val="22"/>
          <w:szCs w:val="22"/>
        </w:rPr>
      </w:pPr>
      <w:r>
        <w:rPr>
          <w:rFonts w:ascii="Arial" w:hAnsi="Arial" w:cs="Arial"/>
          <w:b/>
          <w:bCs/>
          <w:noProof/>
          <w:color w:val="000000"/>
          <w:sz w:val="22"/>
          <w:szCs w:val="22"/>
        </w:rPr>
        <w:drawing>
          <wp:anchor distT="0" distB="0" distL="114300" distR="114300" simplePos="0" relativeHeight="251658240" behindDoc="0" locked="0" layoutInCell="1" allowOverlap="1" wp14:anchorId="65866AF3" wp14:editId="59533E3A">
            <wp:simplePos x="0" y="0"/>
            <wp:positionH relativeFrom="margin">
              <wp:align>left</wp:align>
            </wp:positionH>
            <wp:positionV relativeFrom="paragraph">
              <wp:posOffset>-388620</wp:posOffset>
            </wp:positionV>
            <wp:extent cx="1371600" cy="1371600"/>
            <wp:effectExtent l="0" t="0" r="0" b="0"/>
            <wp:wrapNone/>
            <wp:docPr id="16209488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48899" name="Graphic 1620948899"/>
                    <pic:cNvPicPr/>
                  </pic:nvPicPr>
                  <pic:blipFill>
                    <a:blip r:embed="rId6">
                      <a:extLst>
                        <a:ext uri="{96DAC541-7B7A-43D3-8B79-37D633B846F1}">
                          <asvg:svgBlip xmlns:asvg="http://schemas.microsoft.com/office/drawing/2016/SVG/main" r:embed="rId7"/>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26BF7F75" w14:textId="77777777" w:rsidR="00CC2BA6" w:rsidRDefault="00CC2BA6" w:rsidP="00CC2BA6">
      <w:pPr>
        <w:pStyle w:val="NormalWeb"/>
        <w:shd w:val="clear" w:color="auto" w:fill="FFFFFF"/>
        <w:spacing w:before="0" w:beforeAutospacing="0" w:after="0" w:afterAutospacing="0"/>
        <w:jc w:val="center"/>
        <w:rPr>
          <w:rFonts w:ascii="Arial" w:hAnsi="Arial" w:cs="Arial"/>
          <w:b/>
          <w:bCs/>
          <w:color w:val="000000"/>
          <w:sz w:val="22"/>
          <w:szCs w:val="22"/>
        </w:rPr>
      </w:pPr>
    </w:p>
    <w:p w14:paraId="04EB36D1" w14:textId="0E7E834D" w:rsidR="00CC2BA6" w:rsidRPr="00CC2BA6" w:rsidRDefault="00CC2BA6" w:rsidP="00CC2BA6">
      <w:pPr>
        <w:pStyle w:val="NormalWeb"/>
        <w:shd w:val="clear" w:color="auto" w:fill="FFFFFF"/>
        <w:spacing w:before="0" w:beforeAutospacing="0" w:after="0" w:afterAutospacing="0"/>
        <w:jc w:val="center"/>
        <w:rPr>
          <w:rStyle w:val="apple-converted-space"/>
          <w:rFonts w:ascii="Arial" w:hAnsi="Arial" w:cs="Arial"/>
          <w:b/>
          <w:bCs/>
          <w:color w:val="ED7D31" w:themeColor="accent2"/>
          <w:sz w:val="32"/>
          <w:szCs w:val="32"/>
        </w:rPr>
      </w:pPr>
      <w:r>
        <w:rPr>
          <w:rFonts w:ascii="Arial" w:hAnsi="Arial" w:cs="Arial"/>
          <w:b/>
          <w:bCs/>
          <w:color w:val="ED7D31" w:themeColor="accent2"/>
          <w:sz w:val="32"/>
          <w:szCs w:val="32"/>
        </w:rPr>
        <w:t>Trailer</w:t>
      </w:r>
      <w:r w:rsidRPr="00CC2BA6">
        <w:rPr>
          <w:rFonts w:ascii="Arial" w:hAnsi="Arial" w:cs="Arial"/>
          <w:b/>
          <w:bCs/>
          <w:color w:val="ED7D31" w:themeColor="accent2"/>
          <w:sz w:val="32"/>
          <w:szCs w:val="32"/>
        </w:rPr>
        <w:t xml:space="preserve"> Rental Agreement</w:t>
      </w:r>
      <w:r w:rsidRPr="00CC2BA6">
        <w:rPr>
          <w:rStyle w:val="apple-converted-space"/>
          <w:rFonts w:ascii="Arial" w:hAnsi="Arial" w:cs="Arial"/>
          <w:b/>
          <w:bCs/>
          <w:color w:val="ED7D31" w:themeColor="accent2"/>
          <w:sz w:val="32"/>
          <w:szCs w:val="32"/>
        </w:rPr>
        <w:t> </w:t>
      </w:r>
    </w:p>
    <w:p w14:paraId="5B6A5CFD" w14:textId="77777777" w:rsidR="00CC2BA6" w:rsidRDefault="00CC2BA6" w:rsidP="00CC2BA6">
      <w:pPr>
        <w:pStyle w:val="NormalWeb"/>
        <w:shd w:val="clear" w:color="auto" w:fill="FFFFFF"/>
        <w:spacing w:before="0" w:beforeAutospacing="0" w:after="0" w:afterAutospacing="0"/>
        <w:jc w:val="center"/>
        <w:rPr>
          <w:rStyle w:val="apple-converted-space"/>
          <w:rFonts w:ascii="Arial" w:hAnsi="Arial" w:cs="Arial"/>
          <w:b/>
          <w:bCs/>
          <w:color w:val="000000"/>
          <w:sz w:val="22"/>
          <w:szCs w:val="22"/>
        </w:rPr>
      </w:pPr>
    </w:p>
    <w:p w14:paraId="6BD45936" w14:textId="4C6F6E8B" w:rsidR="00CC2BA6" w:rsidRDefault="00CC2BA6" w:rsidP="00CC2BA6">
      <w:pPr>
        <w:pStyle w:val="NormalWeb"/>
        <w:shd w:val="clear" w:color="auto" w:fill="FFFFFF"/>
        <w:spacing w:before="0" w:beforeAutospacing="0" w:after="0" w:afterAutospacing="0"/>
        <w:jc w:val="center"/>
        <w:rPr>
          <w:rStyle w:val="apple-converted-space"/>
          <w:rFonts w:ascii="Arial" w:hAnsi="Arial" w:cs="Arial"/>
          <w:b/>
          <w:bCs/>
          <w:color w:val="000000"/>
          <w:sz w:val="22"/>
          <w:szCs w:val="22"/>
        </w:rPr>
      </w:pPr>
    </w:p>
    <w:p w14:paraId="69F0A322" w14:textId="77777777" w:rsidR="00CC2BA6" w:rsidRDefault="00CC2BA6" w:rsidP="00CC2BA6">
      <w:pPr>
        <w:pStyle w:val="NormalWeb"/>
        <w:shd w:val="clear" w:color="auto" w:fill="FFFFFF"/>
        <w:spacing w:before="0" w:beforeAutospacing="0" w:after="0" w:afterAutospacing="0"/>
        <w:jc w:val="center"/>
        <w:rPr>
          <w:rFonts w:ascii="Arial" w:hAnsi="Arial" w:cs="Arial"/>
          <w:color w:val="000000"/>
          <w:sz w:val="22"/>
          <w:szCs w:val="22"/>
        </w:rPr>
      </w:pPr>
    </w:p>
    <w:p w14:paraId="4EA294CA" w14:textId="02B68A31"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This Dump Trailer Rental Agreement (“Agreement”) is made as of this date, _________________, by and between </w:t>
      </w:r>
      <w:r w:rsidR="006B3AA4">
        <w:rPr>
          <w:rFonts w:ascii="Arial" w:hAnsi="Arial" w:cs="Arial"/>
          <w:b/>
          <w:bCs/>
          <w:color w:val="ED7D31" w:themeColor="accent2"/>
          <w:sz w:val="22"/>
          <w:szCs w:val="22"/>
        </w:rPr>
        <w:t>Crown Trailer Rentals, LLC</w:t>
      </w:r>
      <w:r>
        <w:rPr>
          <w:rFonts w:ascii="Arial" w:hAnsi="Arial" w:cs="Arial"/>
          <w:color w:val="000000"/>
          <w:sz w:val="22"/>
          <w:szCs w:val="22"/>
        </w:rPr>
        <w:t xml:space="preserve">, having its principal place of business at </w:t>
      </w:r>
      <w:r w:rsidR="007745D1">
        <w:rPr>
          <w:rFonts w:ascii="Arial" w:hAnsi="Arial" w:cs="Arial"/>
          <w:color w:val="000000"/>
          <w:sz w:val="22"/>
          <w:szCs w:val="22"/>
        </w:rPr>
        <w:t xml:space="preserve">405 Sadler Rd, Whitesboro, TX </w:t>
      </w:r>
      <w:r w:rsidR="0033384E">
        <w:rPr>
          <w:rFonts w:ascii="Arial" w:hAnsi="Arial" w:cs="Arial"/>
          <w:color w:val="000000"/>
          <w:sz w:val="22"/>
          <w:szCs w:val="22"/>
        </w:rPr>
        <w:t>76273</w:t>
      </w:r>
      <w:r>
        <w:rPr>
          <w:rFonts w:ascii="Arial" w:hAnsi="Arial" w:cs="Arial"/>
          <w:color w:val="000000"/>
          <w:sz w:val="22"/>
          <w:szCs w:val="22"/>
        </w:rPr>
        <w:t xml:space="preserve">  (“</w:t>
      </w:r>
      <w:r w:rsidR="00C57059">
        <w:rPr>
          <w:rFonts w:ascii="Arial" w:hAnsi="Arial" w:cs="Arial"/>
          <w:color w:val="000000"/>
          <w:sz w:val="22"/>
          <w:szCs w:val="22"/>
        </w:rPr>
        <w:t>Company</w:t>
      </w:r>
      <w:r>
        <w:rPr>
          <w:rFonts w:ascii="Arial" w:hAnsi="Arial" w:cs="Arial"/>
          <w:color w:val="000000"/>
          <w:sz w:val="22"/>
          <w:szCs w:val="22"/>
        </w:rPr>
        <w:t>”), and _______________________________ representing the property at _______________________________________, (“Customer”).</w:t>
      </w:r>
      <w:r>
        <w:rPr>
          <w:rStyle w:val="apple-converted-space"/>
          <w:rFonts w:ascii="Arial" w:hAnsi="Arial" w:cs="Arial"/>
          <w:color w:val="000000"/>
          <w:sz w:val="22"/>
          <w:szCs w:val="22"/>
        </w:rPr>
        <w:t> </w:t>
      </w:r>
    </w:p>
    <w:p w14:paraId="4E32F14F" w14:textId="465B066D"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C</w:t>
      </w:r>
      <w:r w:rsidR="00651C1F">
        <w:rPr>
          <w:rFonts w:ascii="Arial" w:hAnsi="Arial" w:cs="Arial"/>
          <w:color w:val="000000"/>
          <w:sz w:val="22"/>
          <w:szCs w:val="22"/>
        </w:rPr>
        <w:t>rown Trailer</w:t>
      </w:r>
      <w:r w:rsidR="00B4668E">
        <w:rPr>
          <w:rFonts w:ascii="Arial" w:hAnsi="Arial" w:cs="Arial"/>
          <w:color w:val="000000"/>
          <w:sz w:val="22"/>
          <w:szCs w:val="22"/>
        </w:rPr>
        <w:t xml:space="preserve"> Rentals, LLC</w:t>
      </w:r>
      <w:r>
        <w:rPr>
          <w:rFonts w:ascii="Arial" w:hAnsi="Arial" w:cs="Arial"/>
          <w:color w:val="000000"/>
          <w:sz w:val="22"/>
          <w:szCs w:val="22"/>
        </w:rPr>
        <w:t xml:space="preserve"> and Customer also may be individually referred to as “Party”, and collectively as “Parties.”</w:t>
      </w:r>
      <w:r>
        <w:rPr>
          <w:rStyle w:val="apple-converted-space"/>
          <w:rFonts w:ascii="Arial" w:hAnsi="Arial" w:cs="Arial"/>
          <w:color w:val="000000"/>
          <w:sz w:val="22"/>
          <w:szCs w:val="22"/>
        </w:rPr>
        <w:t> </w:t>
      </w:r>
    </w:p>
    <w:p w14:paraId="5EBCD25E" w14:textId="0AD86AA1" w:rsidR="005A0E1F" w:rsidRDefault="00CC2BA6" w:rsidP="005A0E1F">
      <w:pPr>
        <w:pStyle w:val="NormalWeb"/>
        <w:numPr>
          <w:ilvl w:val="0"/>
          <w:numId w:val="1"/>
        </w:numPr>
        <w:shd w:val="clear" w:color="auto" w:fill="FFFFFF"/>
        <w:spacing w:before="0" w:beforeAutospacing="0" w:after="0" w:afterAutospacing="0"/>
        <w:jc w:val="both"/>
        <w:rPr>
          <w:rFonts w:ascii="Arial" w:hAnsi="Arial" w:cs="Arial"/>
          <w:b/>
          <w:bCs/>
          <w:color w:val="000000"/>
          <w:sz w:val="22"/>
          <w:szCs w:val="22"/>
          <w:u w:val="single"/>
        </w:rPr>
      </w:pPr>
      <w:r>
        <w:rPr>
          <w:rFonts w:ascii="Arial" w:hAnsi="Arial" w:cs="Arial"/>
          <w:b/>
          <w:bCs/>
          <w:color w:val="000000"/>
          <w:sz w:val="22"/>
          <w:szCs w:val="22"/>
          <w:u w:val="single"/>
        </w:rPr>
        <w:t>Equipment Rental</w:t>
      </w:r>
    </w:p>
    <w:p w14:paraId="1EB87D43"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13603B12" w14:textId="352D1CD9" w:rsidR="00CC2BA6" w:rsidRDefault="00CC2BA6" w:rsidP="005A0E1F">
      <w:pPr>
        <w:pStyle w:val="NormalWeb"/>
        <w:shd w:val="clear" w:color="auto" w:fill="FFFFFF"/>
        <w:spacing w:before="0" w:beforeAutospacing="0" w:after="0" w:afterAutospacing="0"/>
        <w:ind w:firstLine="720"/>
        <w:jc w:val="both"/>
        <w:rPr>
          <w:rStyle w:val="apple-converted-space"/>
          <w:rFonts w:ascii="Arial" w:hAnsi="Arial" w:cs="Arial"/>
          <w:color w:val="000000"/>
          <w:sz w:val="22"/>
          <w:szCs w:val="22"/>
        </w:rPr>
      </w:pPr>
      <w:r>
        <w:rPr>
          <w:rFonts w:ascii="Arial" w:hAnsi="Arial" w:cs="Arial"/>
          <w:color w:val="000000"/>
          <w:sz w:val="22"/>
          <w:szCs w:val="22"/>
        </w:rPr>
        <w:t> </w:t>
      </w:r>
      <w:r w:rsidR="00B93771" w:rsidRPr="005A0E1F">
        <w:rPr>
          <w:rFonts w:ascii="Arial" w:hAnsi="Arial" w:cs="Arial"/>
          <w:color w:val="000000"/>
          <w:sz w:val="22"/>
          <w:szCs w:val="22"/>
          <w:highlight w:val="yellow"/>
        </w:rPr>
        <w:t>(a)</w:t>
      </w:r>
      <w:r w:rsidRPr="005A0E1F">
        <w:rPr>
          <w:rFonts w:ascii="Arial" w:hAnsi="Arial" w:cs="Arial"/>
          <w:color w:val="FF0000"/>
          <w:sz w:val="22"/>
          <w:szCs w:val="22"/>
          <w:highlight w:val="yellow"/>
        </w:rPr>
        <w:t xml:space="preserve">Customer may not sublet the </w:t>
      </w:r>
      <w:r w:rsidR="00A26A5C" w:rsidRPr="005A0E1F">
        <w:rPr>
          <w:rFonts w:ascii="Arial" w:hAnsi="Arial" w:cs="Arial"/>
          <w:color w:val="FF0000"/>
          <w:sz w:val="22"/>
          <w:szCs w:val="22"/>
          <w:highlight w:val="yellow"/>
        </w:rPr>
        <w:t>trailer</w:t>
      </w:r>
      <w:r w:rsidRPr="005A0E1F">
        <w:rPr>
          <w:rFonts w:ascii="Arial" w:hAnsi="Arial" w:cs="Arial"/>
          <w:color w:val="FF0000"/>
          <w:sz w:val="22"/>
          <w:szCs w:val="22"/>
          <w:highlight w:val="yellow"/>
        </w:rPr>
        <w:t xml:space="preserve"> for any reason</w:t>
      </w:r>
      <w:r w:rsidRPr="005A0E1F">
        <w:rPr>
          <w:rFonts w:ascii="Arial" w:hAnsi="Arial" w:cs="Arial"/>
          <w:color w:val="FF0000"/>
          <w:sz w:val="22"/>
          <w:szCs w:val="22"/>
        </w:rPr>
        <w:t>.</w:t>
      </w:r>
      <w:r>
        <w:rPr>
          <w:rStyle w:val="apple-converted-space"/>
          <w:rFonts w:ascii="Arial" w:hAnsi="Arial" w:cs="Arial"/>
          <w:color w:val="000000"/>
          <w:sz w:val="22"/>
          <w:szCs w:val="22"/>
        </w:rPr>
        <w:t> </w:t>
      </w:r>
    </w:p>
    <w:p w14:paraId="2A23F261"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6DC6CD12" w14:textId="0CDF54D1" w:rsidR="00CC2BA6"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 xml:space="preserve"> </w:t>
      </w:r>
      <w:r w:rsidR="00CC2BA6">
        <w:rPr>
          <w:rFonts w:ascii="Arial" w:hAnsi="Arial" w:cs="Arial"/>
          <w:color w:val="000000"/>
          <w:sz w:val="22"/>
          <w:szCs w:val="22"/>
        </w:rPr>
        <w:t>(b)</w:t>
      </w:r>
      <w:r w:rsidR="00CC2BA6">
        <w:rPr>
          <w:rStyle w:val="apple-converted-space"/>
          <w:rFonts w:ascii="Arial" w:hAnsi="Arial" w:cs="Arial"/>
          <w:color w:val="000000"/>
          <w:sz w:val="22"/>
          <w:szCs w:val="22"/>
        </w:rPr>
        <w:t> </w:t>
      </w:r>
      <w:r w:rsidR="00CC2BA6">
        <w:rPr>
          <w:rFonts w:ascii="Arial" w:hAnsi="Arial" w:cs="Arial"/>
          <w:b/>
          <w:bCs/>
          <w:color w:val="000000"/>
          <w:sz w:val="22"/>
          <w:szCs w:val="22"/>
          <w:u w:val="single"/>
        </w:rPr>
        <w:t>Price.</w:t>
      </w:r>
      <w:r w:rsidR="00CC2BA6">
        <w:rPr>
          <w:rFonts w:ascii="Arial" w:hAnsi="Arial" w:cs="Arial"/>
          <w:color w:val="000000"/>
          <w:sz w:val="22"/>
          <w:szCs w:val="22"/>
        </w:rPr>
        <w:t xml:space="preserve"> Customer agrees to rent a </w:t>
      </w:r>
      <w:r w:rsidR="00C2785F">
        <w:rPr>
          <w:rFonts w:ascii="Arial" w:hAnsi="Arial" w:cs="Arial"/>
          <w:color w:val="000000"/>
          <w:sz w:val="22"/>
          <w:szCs w:val="22"/>
        </w:rPr>
        <w:t>trailer</w:t>
      </w:r>
      <w:r w:rsidR="00CC2BA6">
        <w:rPr>
          <w:rFonts w:ascii="Arial" w:hAnsi="Arial" w:cs="Arial"/>
          <w:color w:val="000000"/>
          <w:sz w:val="22"/>
          <w:szCs w:val="22"/>
        </w:rPr>
        <w:t xml:space="preserve"> from </w:t>
      </w:r>
      <w:r w:rsidR="006869A3">
        <w:rPr>
          <w:rFonts w:ascii="Arial" w:hAnsi="Arial" w:cs="Arial"/>
          <w:color w:val="000000"/>
          <w:sz w:val="22"/>
          <w:szCs w:val="22"/>
        </w:rPr>
        <w:t>Crown Trailer Rentals, LLC</w:t>
      </w:r>
      <w:r w:rsidR="00CC2BA6">
        <w:rPr>
          <w:rFonts w:ascii="Arial" w:hAnsi="Arial" w:cs="Arial"/>
          <w:color w:val="000000"/>
          <w:sz w:val="22"/>
          <w:szCs w:val="22"/>
        </w:rPr>
        <w:t xml:space="preserve"> according to the price and fees set below. The rental period begins the day the </w:t>
      </w:r>
      <w:r w:rsidR="00D94307">
        <w:rPr>
          <w:rFonts w:ascii="Arial" w:hAnsi="Arial" w:cs="Arial"/>
          <w:color w:val="000000"/>
          <w:sz w:val="22"/>
          <w:szCs w:val="22"/>
        </w:rPr>
        <w:t>trailer</w:t>
      </w:r>
      <w:r w:rsidR="00CC2BA6">
        <w:rPr>
          <w:rFonts w:ascii="Arial" w:hAnsi="Arial" w:cs="Arial"/>
          <w:color w:val="000000"/>
          <w:sz w:val="22"/>
          <w:szCs w:val="22"/>
        </w:rPr>
        <w:t xml:space="preserve"> is </w:t>
      </w:r>
      <w:r w:rsidR="00D94307">
        <w:rPr>
          <w:rFonts w:ascii="Arial" w:hAnsi="Arial" w:cs="Arial"/>
          <w:color w:val="000000"/>
          <w:sz w:val="22"/>
          <w:szCs w:val="22"/>
        </w:rPr>
        <w:t xml:space="preserve">picked up or </w:t>
      </w:r>
      <w:r w:rsidR="00CC2BA6">
        <w:rPr>
          <w:rFonts w:ascii="Arial" w:hAnsi="Arial" w:cs="Arial"/>
          <w:color w:val="000000"/>
          <w:sz w:val="22"/>
          <w:szCs w:val="22"/>
        </w:rPr>
        <w:t>dropped off, unless otherwise granted by Company.</w:t>
      </w:r>
      <w:r w:rsidR="00CC2BA6">
        <w:rPr>
          <w:rStyle w:val="apple-converted-space"/>
          <w:rFonts w:ascii="Arial" w:hAnsi="Arial" w:cs="Arial"/>
          <w:color w:val="000000"/>
          <w:sz w:val="22"/>
          <w:szCs w:val="22"/>
        </w:rPr>
        <w:t> </w:t>
      </w:r>
    </w:p>
    <w:p w14:paraId="7EB619D4" w14:textId="7FCE9A9A"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b/>
          <w:bCs/>
          <w:color w:val="050505"/>
          <w:sz w:val="23"/>
          <w:szCs w:val="23"/>
        </w:rPr>
        <w:t>Dump Trailer</w:t>
      </w:r>
      <w:r w:rsidR="00A479A3">
        <w:rPr>
          <w:rFonts w:ascii="Arial" w:hAnsi="Arial" w:cs="Arial"/>
          <w:b/>
          <w:bCs/>
          <w:color w:val="050505"/>
          <w:sz w:val="23"/>
          <w:szCs w:val="23"/>
        </w:rPr>
        <w:t xml:space="preserve"> Cost:</w:t>
      </w:r>
      <w:r w:rsidR="005E14C8">
        <w:rPr>
          <w:rFonts w:ascii="Arial" w:hAnsi="Arial" w:cs="Arial"/>
          <w:b/>
          <w:bCs/>
          <w:color w:val="050505"/>
          <w:sz w:val="23"/>
          <w:szCs w:val="23"/>
        </w:rPr>
        <w:t xml:space="preserve">          5x8 Utility Trailer Cost:          16ft Flatbed Double Axle Trailer Cost:</w:t>
      </w:r>
    </w:p>
    <w:p w14:paraId="2B09E89B" w14:textId="031B901A"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b/>
          <w:bCs/>
          <w:color w:val="050505"/>
          <w:sz w:val="23"/>
          <w:szCs w:val="23"/>
        </w:rPr>
        <w:t>        </w:t>
      </w:r>
      <w:r w:rsidR="00B61EB0">
        <w:rPr>
          <w:rFonts w:ascii="Arial" w:hAnsi="Arial" w:cs="Arial"/>
          <w:b/>
          <w:bCs/>
          <w:color w:val="050505"/>
          <w:sz w:val="23"/>
          <w:szCs w:val="23"/>
        </w:rPr>
        <w:t>Daily</w:t>
      </w:r>
      <w:r>
        <w:rPr>
          <w:rFonts w:ascii="Arial" w:hAnsi="Arial" w:cs="Arial"/>
          <w:b/>
          <w:bCs/>
          <w:color w:val="050505"/>
          <w:sz w:val="23"/>
          <w:szCs w:val="23"/>
        </w:rPr>
        <w:t>:</w:t>
      </w:r>
      <w:r w:rsidR="00B61EB0">
        <w:rPr>
          <w:rFonts w:ascii="Arial" w:hAnsi="Arial" w:cs="Arial"/>
          <w:b/>
          <w:bCs/>
          <w:color w:val="050505"/>
          <w:sz w:val="23"/>
          <w:szCs w:val="23"/>
        </w:rPr>
        <w:t xml:space="preserve"> </w:t>
      </w:r>
      <w:r>
        <w:rPr>
          <w:rFonts w:ascii="Arial" w:hAnsi="Arial" w:cs="Arial"/>
          <w:b/>
          <w:bCs/>
          <w:color w:val="050505"/>
          <w:sz w:val="23"/>
          <w:szCs w:val="23"/>
        </w:rPr>
        <w:t xml:space="preserve"> </w:t>
      </w:r>
      <w:r w:rsidR="0066405B">
        <w:rPr>
          <w:rFonts w:ascii="Arial" w:hAnsi="Arial" w:cs="Arial"/>
          <w:b/>
          <w:bCs/>
          <w:color w:val="050505"/>
          <w:sz w:val="23"/>
          <w:szCs w:val="23"/>
        </w:rPr>
        <w:t xml:space="preserve">    </w:t>
      </w:r>
      <w:r>
        <w:rPr>
          <w:rFonts w:ascii="Arial" w:hAnsi="Arial" w:cs="Arial"/>
          <w:b/>
          <w:bCs/>
          <w:color w:val="050505"/>
          <w:sz w:val="23"/>
          <w:szCs w:val="23"/>
        </w:rPr>
        <w:t>$</w:t>
      </w:r>
      <w:r w:rsidR="00320688">
        <w:rPr>
          <w:rStyle w:val="apple-converted-space"/>
          <w:rFonts w:ascii="Arial" w:hAnsi="Arial" w:cs="Arial"/>
          <w:b/>
          <w:bCs/>
          <w:color w:val="050505"/>
          <w:sz w:val="23"/>
          <w:szCs w:val="23"/>
        </w:rPr>
        <w:t>175</w:t>
      </w:r>
      <w:r w:rsidR="005E14C8">
        <w:rPr>
          <w:rStyle w:val="apple-converted-space"/>
          <w:rFonts w:ascii="Arial" w:hAnsi="Arial" w:cs="Arial"/>
          <w:b/>
          <w:bCs/>
          <w:color w:val="050505"/>
          <w:sz w:val="23"/>
          <w:szCs w:val="23"/>
        </w:rPr>
        <w:t xml:space="preserve">                  Daily:          $50                       Daily:        $55</w:t>
      </w:r>
    </w:p>
    <w:p w14:paraId="362D4F43" w14:textId="23F848C0"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b/>
          <w:bCs/>
          <w:color w:val="050505"/>
          <w:sz w:val="23"/>
          <w:szCs w:val="23"/>
        </w:rPr>
        <w:t>        </w:t>
      </w:r>
      <w:r w:rsidR="006F6886">
        <w:rPr>
          <w:rFonts w:ascii="Arial" w:hAnsi="Arial" w:cs="Arial"/>
          <w:b/>
          <w:bCs/>
          <w:color w:val="050505"/>
          <w:sz w:val="23"/>
          <w:szCs w:val="23"/>
        </w:rPr>
        <w:t>Weekly</w:t>
      </w:r>
      <w:r>
        <w:rPr>
          <w:rFonts w:ascii="Arial" w:hAnsi="Arial" w:cs="Arial"/>
          <w:b/>
          <w:bCs/>
          <w:color w:val="050505"/>
          <w:sz w:val="23"/>
          <w:szCs w:val="23"/>
        </w:rPr>
        <w:t>:</w:t>
      </w:r>
      <w:r w:rsidR="0066405B">
        <w:rPr>
          <w:rFonts w:ascii="Arial" w:hAnsi="Arial" w:cs="Arial"/>
          <w:b/>
          <w:bCs/>
          <w:color w:val="050505"/>
          <w:sz w:val="23"/>
          <w:szCs w:val="23"/>
        </w:rPr>
        <w:t xml:space="preserve">  </w:t>
      </w:r>
      <w:r>
        <w:rPr>
          <w:rFonts w:ascii="Arial" w:hAnsi="Arial" w:cs="Arial"/>
          <w:b/>
          <w:bCs/>
          <w:color w:val="050505"/>
          <w:sz w:val="23"/>
          <w:szCs w:val="23"/>
        </w:rPr>
        <w:t>$</w:t>
      </w:r>
      <w:r w:rsidR="000A56B5">
        <w:rPr>
          <w:rStyle w:val="apple-converted-space"/>
          <w:rFonts w:ascii="Arial" w:hAnsi="Arial" w:cs="Arial"/>
          <w:b/>
          <w:bCs/>
          <w:color w:val="050505"/>
          <w:sz w:val="23"/>
          <w:szCs w:val="23"/>
        </w:rPr>
        <w:t>600</w:t>
      </w:r>
      <w:r w:rsidR="005E14C8">
        <w:rPr>
          <w:rStyle w:val="apple-converted-space"/>
          <w:rFonts w:ascii="Arial" w:hAnsi="Arial" w:cs="Arial"/>
          <w:b/>
          <w:bCs/>
          <w:color w:val="050505"/>
          <w:sz w:val="23"/>
          <w:szCs w:val="23"/>
        </w:rPr>
        <w:t xml:space="preserve">                  Weekly:      $180                     Weekly:     $250</w:t>
      </w:r>
    </w:p>
    <w:p w14:paraId="4384CF84" w14:textId="42627E8B" w:rsidR="00CC2BA6" w:rsidRDefault="00CC2BA6" w:rsidP="005A0E1F">
      <w:pPr>
        <w:pStyle w:val="NormalWeb"/>
        <w:shd w:val="clear" w:color="auto" w:fill="FFFFFF"/>
        <w:spacing w:before="0" w:beforeAutospacing="0" w:after="0" w:afterAutospacing="0"/>
        <w:jc w:val="both"/>
        <w:rPr>
          <w:rStyle w:val="apple-converted-space"/>
          <w:rFonts w:ascii="Arial" w:hAnsi="Arial" w:cs="Arial"/>
          <w:b/>
          <w:bCs/>
          <w:color w:val="050505"/>
          <w:sz w:val="23"/>
          <w:szCs w:val="23"/>
        </w:rPr>
      </w:pPr>
      <w:r>
        <w:rPr>
          <w:rFonts w:ascii="Arial" w:hAnsi="Arial" w:cs="Arial"/>
          <w:b/>
          <w:bCs/>
          <w:color w:val="050505"/>
          <w:sz w:val="23"/>
          <w:szCs w:val="23"/>
        </w:rPr>
        <w:t>        </w:t>
      </w:r>
      <w:r w:rsidR="0066405B">
        <w:rPr>
          <w:rFonts w:ascii="Arial" w:hAnsi="Arial" w:cs="Arial"/>
          <w:b/>
          <w:bCs/>
          <w:color w:val="050505"/>
          <w:sz w:val="23"/>
          <w:szCs w:val="23"/>
        </w:rPr>
        <w:t>Monthly</w:t>
      </w:r>
      <w:r>
        <w:rPr>
          <w:rFonts w:ascii="Arial" w:hAnsi="Arial" w:cs="Arial"/>
          <w:b/>
          <w:bCs/>
          <w:color w:val="050505"/>
          <w:sz w:val="23"/>
          <w:szCs w:val="23"/>
        </w:rPr>
        <w:t>: $</w:t>
      </w:r>
      <w:r w:rsidR="00FF780E">
        <w:rPr>
          <w:rStyle w:val="apple-converted-space"/>
          <w:rFonts w:ascii="Arial" w:hAnsi="Arial" w:cs="Arial"/>
          <w:b/>
          <w:bCs/>
          <w:color w:val="050505"/>
          <w:sz w:val="23"/>
          <w:szCs w:val="23"/>
        </w:rPr>
        <w:t>1500</w:t>
      </w:r>
      <w:r w:rsidR="005E14C8">
        <w:rPr>
          <w:rStyle w:val="apple-converted-space"/>
          <w:rFonts w:ascii="Arial" w:hAnsi="Arial" w:cs="Arial"/>
          <w:b/>
          <w:bCs/>
          <w:color w:val="050505"/>
          <w:sz w:val="23"/>
          <w:szCs w:val="23"/>
        </w:rPr>
        <w:t xml:space="preserve">                Monthly:    $450                     Monthly:    $750</w:t>
      </w:r>
    </w:p>
    <w:p w14:paraId="1FE1013D" w14:textId="77777777" w:rsidR="005E14C8" w:rsidRDefault="005E14C8" w:rsidP="005A0E1F">
      <w:pPr>
        <w:pStyle w:val="NormalWeb"/>
        <w:shd w:val="clear" w:color="auto" w:fill="FFFFFF"/>
        <w:spacing w:before="0" w:beforeAutospacing="0" w:after="0" w:afterAutospacing="0"/>
        <w:jc w:val="both"/>
        <w:rPr>
          <w:rStyle w:val="apple-converted-space"/>
          <w:rFonts w:ascii="Arial" w:hAnsi="Arial" w:cs="Arial"/>
          <w:b/>
          <w:bCs/>
          <w:color w:val="050505"/>
          <w:sz w:val="23"/>
          <w:szCs w:val="23"/>
        </w:rPr>
      </w:pPr>
    </w:p>
    <w:p w14:paraId="3774404F" w14:textId="69060584" w:rsidR="00BE022D" w:rsidRPr="004D787B" w:rsidRDefault="00B439C4" w:rsidP="005A0E1F">
      <w:pPr>
        <w:pStyle w:val="NormalWeb"/>
        <w:shd w:val="clear" w:color="auto" w:fill="FFFFFF"/>
        <w:spacing w:before="0" w:beforeAutospacing="0" w:after="0" w:afterAutospacing="0"/>
        <w:jc w:val="both"/>
        <w:rPr>
          <w:rFonts w:ascii="Arial" w:hAnsi="Arial" w:cs="Arial"/>
          <w:color w:val="000000"/>
          <w:sz w:val="22"/>
          <w:szCs w:val="22"/>
        </w:rPr>
      </w:pPr>
      <w:r w:rsidRPr="004D787B">
        <w:rPr>
          <w:rStyle w:val="apple-converted-space"/>
          <w:rFonts w:ascii="Arial" w:hAnsi="Arial" w:cs="Arial"/>
          <w:color w:val="050505"/>
          <w:sz w:val="23"/>
          <w:szCs w:val="23"/>
        </w:rPr>
        <w:t>There is an additional fee of $</w:t>
      </w:r>
      <w:r w:rsidR="00C519AB" w:rsidRPr="004D787B">
        <w:rPr>
          <w:rStyle w:val="apple-converted-space"/>
          <w:rFonts w:ascii="Arial" w:hAnsi="Arial" w:cs="Arial"/>
          <w:color w:val="050505"/>
          <w:sz w:val="23"/>
          <w:szCs w:val="23"/>
        </w:rPr>
        <w:t>1</w:t>
      </w:r>
      <w:r w:rsidR="00377D1F">
        <w:rPr>
          <w:rStyle w:val="apple-converted-space"/>
          <w:rFonts w:ascii="Arial" w:hAnsi="Arial" w:cs="Arial"/>
          <w:color w:val="050505"/>
          <w:sz w:val="23"/>
          <w:szCs w:val="23"/>
        </w:rPr>
        <w:t>0</w:t>
      </w:r>
      <w:r w:rsidR="00C519AB" w:rsidRPr="004D787B">
        <w:rPr>
          <w:rStyle w:val="apple-converted-space"/>
          <w:rFonts w:ascii="Arial" w:hAnsi="Arial" w:cs="Arial"/>
          <w:color w:val="050505"/>
          <w:sz w:val="23"/>
          <w:szCs w:val="23"/>
        </w:rPr>
        <w:t xml:space="preserve">0 if Crown Trailer Rentals, LLC delivers the trailer to </w:t>
      </w:r>
      <w:proofErr w:type="gramStart"/>
      <w:r w:rsidR="00C519AB" w:rsidRPr="004D787B">
        <w:rPr>
          <w:rStyle w:val="apple-converted-space"/>
          <w:rFonts w:ascii="Arial" w:hAnsi="Arial" w:cs="Arial"/>
          <w:color w:val="050505"/>
          <w:sz w:val="23"/>
          <w:szCs w:val="23"/>
        </w:rPr>
        <w:t>Customer</w:t>
      </w:r>
      <w:proofErr w:type="gramEnd"/>
      <w:r w:rsidR="00C519AB" w:rsidRPr="004D787B">
        <w:rPr>
          <w:rStyle w:val="apple-converted-space"/>
          <w:rFonts w:ascii="Arial" w:hAnsi="Arial" w:cs="Arial"/>
          <w:color w:val="050505"/>
          <w:sz w:val="23"/>
          <w:szCs w:val="23"/>
        </w:rPr>
        <w:t>.</w:t>
      </w:r>
    </w:p>
    <w:p w14:paraId="7E641A86"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5919D578" w14:textId="69871601"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(c)</w:t>
      </w:r>
      <w:r>
        <w:rPr>
          <w:rStyle w:val="apple-converted-space"/>
          <w:rFonts w:ascii="Arial" w:hAnsi="Arial" w:cs="Arial"/>
          <w:color w:val="000000"/>
          <w:sz w:val="22"/>
          <w:szCs w:val="22"/>
        </w:rPr>
        <w:t> </w:t>
      </w:r>
      <w:r>
        <w:rPr>
          <w:rFonts w:ascii="Arial" w:hAnsi="Arial" w:cs="Arial"/>
          <w:b/>
          <w:bCs/>
          <w:color w:val="000000"/>
          <w:sz w:val="22"/>
          <w:szCs w:val="22"/>
          <w:u w:val="single"/>
        </w:rPr>
        <w:t>Weight Limit.</w:t>
      </w:r>
      <w:r>
        <w:rPr>
          <w:rFonts w:ascii="Arial" w:hAnsi="Arial" w:cs="Arial"/>
          <w:color w:val="000000"/>
          <w:sz w:val="22"/>
          <w:szCs w:val="22"/>
        </w:rPr>
        <w:t xml:space="preserve"> Customer agrees to restrict tonnage </w:t>
      </w:r>
      <w:r w:rsidR="00F318E4">
        <w:rPr>
          <w:rFonts w:ascii="Arial" w:hAnsi="Arial" w:cs="Arial"/>
          <w:color w:val="000000"/>
          <w:sz w:val="22"/>
          <w:szCs w:val="22"/>
        </w:rPr>
        <w:t xml:space="preserve">based on what is noted on </w:t>
      </w:r>
      <w:r w:rsidR="00A634D0">
        <w:rPr>
          <w:rFonts w:ascii="Arial" w:hAnsi="Arial" w:cs="Arial"/>
          <w:color w:val="000000"/>
          <w:sz w:val="22"/>
          <w:szCs w:val="22"/>
        </w:rPr>
        <w:t>each trailer</w:t>
      </w:r>
      <w:r>
        <w:rPr>
          <w:rFonts w:ascii="Arial" w:hAnsi="Arial" w:cs="Arial"/>
          <w:color w:val="000000"/>
          <w:sz w:val="22"/>
          <w:szCs w:val="22"/>
        </w:rPr>
        <w:t>. If Customer exceeds the relevant tonnage limit</w:t>
      </w:r>
      <w:r w:rsidR="002B5CCB">
        <w:rPr>
          <w:rFonts w:ascii="Arial" w:hAnsi="Arial" w:cs="Arial"/>
          <w:color w:val="000000"/>
          <w:sz w:val="22"/>
          <w:szCs w:val="22"/>
        </w:rPr>
        <w:t xml:space="preserve"> customer is responsible for any damage or any additional fees</w:t>
      </w:r>
      <w:r>
        <w:rPr>
          <w:rFonts w:ascii="Arial" w:hAnsi="Arial" w:cs="Arial"/>
          <w:color w:val="000000"/>
          <w:sz w:val="22"/>
          <w:szCs w:val="22"/>
        </w:rPr>
        <w:t>.</w:t>
      </w:r>
      <w:r>
        <w:rPr>
          <w:rStyle w:val="apple-converted-space"/>
          <w:rFonts w:ascii="Arial" w:hAnsi="Arial" w:cs="Arial"/>
          <w:color w:val="000000"/>
          <w:sz w:val="22"/>
          <w:szCs w:val="22"/>
        </w:rPr>
        <w:t> </w:t>
      </w:r>
    </w:p>
    <w:p w14:paraId="65C7E25F"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b/>
          <w:bCs/>
          <w:color w:val="000000"/>
          <w:sz w:val="22"/>
          <w:szCs w:val="22"/>
          <w:u w:val="single"/>
        </w:rPr>
      </w:pPr>
    </w:p>
    <w:p w14:paraId="6A325F7D" w14:textId="77777777" w:rsidR="005A0E1F" w:rsidRDefault="00CC2BA6" w:rsidP="005A0E1F">
      <w:pPr>
        <w:pStyle w:val="NormalWeb"/>
        <w:shd w:val="clear" w:color="auto" w:fill="FFFFFF"/>
        <w:spacing w:before="0" w:beforeAutospacing="0" w:after="0" w:afterAutospacing="0"/>
        <w:ind w:firstLine="720"/>
        <w:jc w:val="both"/>
        <w:rPr>
          <w:rFonts w:ascii="Arial" w:hAnsi="Arial" w:cs="Arial"/>
          <w:b/>
          <w:bCs/>
          <w:color w:val="000000"/>
          <w:sz w:val="22"/>
          <w:szCs w:val="22"/>
          <w:u w:val="single"/>
        </w:rPr>
      </w:pPr>
      <w:r>
        <w:rPr>
          <w:rFonts w:ascii="Arial" w:hAnsi="Arial" w:cs="Arial"/>
          <w:b/>
          <w:bCs/>
          <w:color w:val="000000"/>
          <w:sz w:val="22"/>
          <w:szCs w:val="22"/>
          <w:u w:val="single"/>
        </w:rPr>
        <w:t>2</w:t>
      </w:r>
      <w:r w:rsidR="00B93771">
        <w:rPr>
          <w:rFonts w:ascii="Arial" w:hAnsi="Arial" w:cs="Arial"/>
          <w:b/>
          <w:bCs/>
          <w:color w:val="000000"/>
          <w:sz w:val="22"/>
          <w:szCs w:val="22"/>
          <w:u w:val="single"/>
        </w:rPr>
        <w:t xml:space="preserve">. </w:t>
      </w:r>
      <w:r>
        <w:rPr>
          <w:rFonts w:ascii="Arial" w:hAnsi="Arial" w:cs="Arial"/>
          <w:b/>
          <w:bCs/>
          <w:color w:val="000000"/>
          <w:sz w:val="22"/>
          <w:szCs w:val="22"/>
          <w:u w:val="single"/>
        </w:rPr>
        <w:t>Content Regulations.</w:t>
      </w:r>
    </w:p>
    <w:p w14:paraId="08D5219F" w14:textId="26AA314F" w:rsidR="00B93771" w:rsidRDefault="00CC2BA6" w:rsidP="005A0E1F">
      <w:pPr>
        <w:pStyle w:val="NormalWeb"/>
        <w:shd w:val="clear" w:color="auto" w:fill="FFFFFF"/>
        <w:spacing w:before="0" w:beforeAutospacing="0" w:after="0" w:afterAutospacing="0"/>
        <w:ind w:firstLine="720"/>
        <w:jc w:val="both"/>
        <w:rPr>
          <w:rStyle w:val="apple-converted-space"/>
          <w:rFonts w:ascii="Arial" w:hAnsi="Arial" w:cs="Arial"/>
          <w:color w:val="000000"/>
          <w:sz w:val="22"/>
          <w:szCs w:val="22"/>
        </w:rPr>
      </w:pPr>
      <w:r>
        <w:rPr>
          <w:rFonts w:ascii="Arial" w:hAnsi="Arial" w:cs="Arial"/>
          <w:color w:val="000000"/>
          <w:sz w:val="22"/>
          <w:szCs w:val="22"/>
        </w:rPr>
        <w:t xml:space="preserve"> (a) Customer is fully responsible for the entire contents of the </w:t>
      </w:r>
      <w:r w:rsidR="005F78E6">
        <w:rPr>
          <w:rFonts w:ascii="Arial" w:hAnsi="Arial" w:cs="Arial"/>
          <w:color w:val="000000"/>
          <w:sz w:val="22"/>
          <w:szCs w:val="22"/>
        </w:rPr>
        <w:t>trailer</w:t>
      </w:r>
      <w:r>
        <w:rPr>
          <w:rFonts w:ascii="Arial" w:hAnsi="Arial" w:cs="Arial"/>
          <w:color w:val="000000"/>
          <w:sz w:val="22"/>
          <w:szCs w:val="22"/>
        </w:rPr>
        <w:t xml:space="preserve"> and is the rightful owner of the </w:t>
      </w:r>
      <w:r w:rsidR="00AE23BB">
        <w:rPr>
          <w:rFonts w:ascii="Arial" w:hAnsi="Arial" w:cs="Arial"/>
          <w:color w:val="000000"/>
          <w:sz w:val="22"/>
          <w:szCs w:val="22"/>
        </w:rPr>
        <w:t xml:space="preserve">trailers </w:t>
      </w:r>
      <w:r>
        <w:rPr>
          <w:rFonts w:ascii="Arial" w:hAnsi="Arial" w:cs="Arial"/>
          <w:color w:val="000000"/>
          <w:sz w:val="22"/>
          <w:szCs w:val="22"/>
        </w:rPr>
        <w:t xml:space="preserve">contents until the </w:t>
      </w:r>
      <w:r w:rsidR="00AE23BB">
        <w:rPr>
          <w:rFonts w:ascii="Arial" w:hAnsi="Arial" w:cs="Arial"/>
          <w:color w:val="000000"/>
          <w:sz w:val="22"/>
          <w:szCs w:val="22"/>
        </w:rPr>
        <w:t>trailer</w:t>
      </w:r>
      <w:r>
        <w:rPr>
          <w:rFonts w:ascii="Arial" w:hAnsi="Arial" w:cs="Arial"/>
          <w:color w:val="000000"/>
          <w:sz w:val="22"/>
          <w:szCs w:val="22"/>
        </w:rPr>
        <w:t xml:space="preserve"> is dumped and the contents accepted by the prospective disposal facility.</w:t>
      </w:r>
      <w:r>
        <w:rPr>
          <w:rStyle w:val="apple-converted-space"/>
          <w:rFonts w:ascii="Arial" w:hAnsi="Arial" w:cs="Arial"/>
          <w:color w:val="000000"/>
          <w:sz w:val="22"/>
          <w:szCs w:val="22"/>
        </w:rPr>
        <w:t> </w:t>
      </w:r>
      <w:r w:rsidR="00897300">
        <w:rPr>
          <w:rStyle w:val="apple-converted-space"/>
          <w:rFonts w:ascii="Arial" w:hAnsi="Arial" w:cs="Arial"/>
          <w:color w:val="000000"/>
          <w:sz w:val="22"/>
          <w:szCs w:val="22"/>
        </w:rPr>
        <w:t>Trailer is to be returned</w:t>
      </w:r>
      <w:r w:rsidR="00FF29AA">
        <w:rPr>
          <w:rStyle w:val="apple-converted-space"/>
          <w:rFonts w:ascii="Arial" w:hAnsi="Arial" w:cs="Arial"/>
          <w:color w:val="000000"/>
          <w:sz w:val="22"/>
          <w:szCs w:val="22"/>
        </w:rPr>
        <w:t xml:space="preserve"> completely empty of all and any debris. </w:t>
      </w:r>
      <w:r w:rsidR="00144DC2">
        <w:rPr>
          <w:rStyle w:val="apple-converted-space"/>
          <w:rFonts w:ascii="Arial" w:hAnsi="Arial" w:cs="Arial"/>
          <w:color w:val="000000"/>
          <w:sz w:val="22"/>
          <w:szCs w:val="22"/>
        </w:rPr>
        <w:t xml:space="preserve">If Crown Trailer Rentals, LLC </w:t>
      </w:r>
      <w:proofErr w:type="gramStart"/>
      <w:r w:rsidR="00144DC2">
        <w:rPr>
          <w:rStyle w:val="apple-converted-space"/>
          <w:rFonts w:ascii="Arial" w:hAnsi="Arial" w:cs="Arial"/>
          <w:color w:val="000000"/>
          <w:sz w:val="22"/>
          <w:szCs w:val="22"/>
        </w:rPr>
        <w:t>has to</w:t>
      </w:r>
      <w:proofErr w:type="gramEnd"/>
      <w:r w:rsidR="00144DC2">
        <w:rPr>
          <w:rStyle w:val="apple-converted-space"/>
          <w:rFonts w:ascii="Arial" w:hAnsi="Arial" w:cs="Arial"/>
          <w:color w:val="000000"/>
          <w:sz w:val="22"/>
          <w:szCs w:val="22"/>
        </w:rPr>
        <w:t xml:space="preserve"> </w:t>
      </w:r>
      <w:r w:rsidR="00221506">
        <w:rPr>
          <w:rStyle w:val="apple-converted-space"/>
          <w:rFonts w:ascii="Arial" w:hAnsi="Arial" w:cs="Arial"/>
          <w:color w:val="000000"/>
          <w:sz w:val="22"/>
          <w:szCs w:val="22"/>
        </w:rPr>
        <w:t xml:space="preserve">remove the contents, </w:t>
      </w:r>
      <w:proofErr w:type="gramStart"/>
      <w:r w:rsidR="00221506">
        <w:rPr>
          <w:rStyle w:val="apple-converted-space"/>
          <w:rFonts w:ascii="Arial" w:hAnsi="Arial" w:cs="Arial"/>
          <w:color w:val="000000"/>
          <w:sz w:val="22"/>
          <w:szCs w:val="22"/>
        </w:rPr>
        <w:t>customer</w:t>
      </w:r>
      <w:proofErr w:type="gramEnd"/>
      <w:r w:rsidR="00221506">
        <w:rPr>
          <w:rStyle w:val="apple-converted-space"/>
          <w:rFonts w:ascii="Arial" w:hAnsi="Arial" w:cs="Arial"/>
          <w:color w:val="000000"/>
          <w:sz w:val="22"/>
          <w:szCs w:val="22"/>
        </w:rPr>
        <w:t xml:space="preserve"> </w:t>
      </w:r>
      <w:r w:rsidR="00B93771">
        <w:rPr>
          <w:rStyle w:val="apple-converted-space"/>
          <w:rFonts w:ascii="Arial" w:hAnsi="Arial" w:cs="Arial"/>
          <w:color w:val="000000"/>
          <w:sz w:val="22"/>
          <w:szCs w:val="22"/>
        </w:rPr>
        <w:t>will be charged the cost of removal plus a surcharge of $300.</w:t>
      </w:r>
    </w:p>
    <w:p w14:paraId="277F63B0" w14:textId="77777777" w:rsidR="005A0E1F" w:rsidRDefault="005A0E1F" w:rsidP="005A0E1F">
      <w:pPr>
        <w:pStyle w:val="NormalWeb"/>
        <w:shd w:val="clear" w:color="auto" w:fill="FFFFFF"/>
        <w:spacing w:before="0" w:beforeAutospacing="0" w:after="0" w:afterAutospacing="0"/>
        <w:ind w:firstLine="720"/>
        <w:jc w:val="both"/>
        <w:rPr>
          <w:rStyle w:val="apple-converted-space"/>
          <w:rFonts w:ascii="Arial" w:hAnsi="Arial" w:cs="Arial"/>
          <w:color w:val="000000"/>
          <w:sz w:val="22"/>
          <w:szCs w:val="22"/>
        </w:rPr>
      </w:pPr>
    </w:p>
    <w:p w14:paraId="7A1475FF" w14:textId="69F2207C" w:rsidR="00CC2BA6" w:rsidRPr="000C1EF3" w:rsidRDefault="00CC2BA6" w:rsidP="005A0E1F">
      <w:pPr>
        <w:pStyle w:val="NormalWeb"/>
        <w:shd w:val="clear" w:color="auto" w:fill="FFFFFF"/>
        <w:spacing w:before="0" w:beforeAutospacing="0" w:after="0" w:afterAutospacing="0"/>
        <w:ind w:firstLine="720"/>
        <w:jc w:val="both"/>
        <w:rPr>
          <w:rFonts w:ascii="Arial" w:hAnsi="Arial" w:cs="Arial"/>
          <w:color w:val="FF0000"/>
          <w:sz w:val="22"/>
          <w:szCs w:val="22"/>
        </w:rPr>
      </w:pPr>
      <w:r>
        <w:rPr>
          <w:rFonts w:ascii="Arial" w:hAnsi="Arial" w:cs="Arial"/>
          <w:color w:val="000000"/>
          <w:sz w:val="22"/>
          <w:szCs w:val="22"/>
        </w:rPr>
        <w:t>(b)</w:t>
      </w:r>
      <w:r>
        <w:rPr>
          <w:rStyle w:val="apple-converted-space"/>
          <w:rFonts w:ascii="Arial" w:hAnsi="Arial" w:cs="Arial"/>
          <w:color w:val="000000"/>
          <w:sz w:val="22"/>
          <w:szCs w:val="22"/>
        </w:rPr>
        <w:t> </w:t>
      </w:r>
      <w:r w:rsidRPr="00344E05">
        <w:rPr>
          <w:rFonts w:ascii="Arial" w:hAnsi="Arial" w:cs="Arial"/>
          <w:b/>
          <w:bCs/>
          <w:color w:val="ED7D31" w:themeColor="accent2"/>
          <w:sz w:val="22"/>
          <w:szCs w:val="22"/>
          <w:u w:val="single"/>
          <w:shd w:val="clear" w:color="auto" w:fill="FFFF00"/>
        </w:rPr>
        <w:t>Hazardous and Unacceptable Material Prohibited</w:t>
      </w:r>
      <w:r>
        <w:rPr>
          <w:rFonts w:ascii="Arial" w:hAnsi="Arial" w:cs="Arial"/>
          <w:b/>
          <w:bCs/>
          <w:color w:val="000000"/>
          <w:sz w:val="22"/>
          <w:szCs w:val="22"/>
          <w:u w:val="single"/>
          <w:shd w:val="clear" w:color="auto" w:fill="FFFF00"/>
        </w:rPr>
        <w:t>.</w:t>
      </w:r>
      <w:r>
        <w:rPr>
          <w:rFonts w:ascii="Arial" w:hAnsi="Arial" w:cs="Arial"/>
          <w:color w:val="000000"/>
          <w:sz w:val="22"/>
          <w:szCs w:val="22"/>
        </w:rPr>
        <w:t xml:space="preserve"> Customer warrants and represents that the trailer will not contain any hazardous materials and acknowledges that the disposal of such hazardous materials is strictly prohibited. For purposes of this Agreement, “hazardous materials shall mean any waste which has the characteristics </w:t>
      </w:r>
      <w:proofErr w:type="gramStart"/>
      <w:r>
        <w:rPr>
          <w:rFonts w:ascii="Arial" w:hAnsi="Arial" w:cs="Arial"/>
          <w:color w:val="000000"/>
          <w:sz w:val="22"/>
          <w:szCs w:val="22"/>
        </w:rPr>
        <w:t>of, or</w:t>
      </w:r>
      <w:proofErr w:type="gramEnd"/>
      <w:r>
        <w:rPr>
          <w:rFonts w:ascii="Arial" w:hAnsi="Arial" w:cs="Arial"/>
          <w:color w:val="000000"/>
          <w:sz w:val="22"/>
          <w:szCs w:val="22"/>
        </w:rPr>
        <w:t xml:space="preserve"> is otherwise identified as hazardous waste or subject waste under applicable state or federal laws or regulations, including but not limited to the Resource Conservation and Recovery Act of 1976 (42 U.S.C. et seq. and the regulations promulgated thereunder). “Unacceptable material” shall mean any non-hazardous waste which is not permitted to be processed at a facility under applicable laws or permits, source, special nuclear or byproduct material as defined by the Atomic Energy Act of 1954 and the regulations thereunder; asbestos-containing waste; mercury-containing waste; and any waste delivered by Customer which is not approved by C</w:t>
      </w:r>
      <w:r w:rsidR="00726CFE">
        <w:rPr>
          <w:rFonts w:ascii="Arial" w:hAnsi="Arial" w:cs="Arial"/>
          <w:color w:val="000000"/>
          <w:sz w:val="22"/>
          <w:szCs w:val="22"/>
        </w:rPr>
        <w:t>rown Trailer Rentals, LLC</w:t>
      </w:r>
      <w:r>
        <w:rPr>
          <w:rFonts w:ascii="Arial" w:hAnsi="Arial" w:cs="Arial"/>
          <w:color w:val="000000"/>
          <w:sz w:val="22"/>
          <w:szCs w:val="22"/>
        </w:rPr>
        <w:t xml:space="preserve">. </w:t>
      </w:r>
      <w:r w:rsidR="000C1EF3">
        <w:rPr>
          <w:rStyle w:val="apple-converted-space"/>
          <w:rFonts w:ascii="Arial" w:hAnsi="Arial" w:cs="Arial"/>
          <w:color w:val="000000"/>
          <w:sz w:val="22"/>
          <w:szCs w:val="22"/>
        </w:rPr>
        <w:t>(</w:t>
      </w:r>
      <w:r w:rsidR="000C1EF3" w:rsidRPr="000C1EF3">
        <w:rPr>
          <w:rStyle w:val="apple-converted-space"/>
          <w:rFonts w:ascii="Arial" w:hAnsi="Arial" w:cs="Arial"/>
          <w:color w:val="FF0000"/>
          <w:sz w:val="22"/>
          <w:szCs w:val="22"/>
        </w:rPr>
        <w:t xml:space="preserve">ANY HAZARD MATERIALS FOUND INSIDE THE TRAILER WILL BE </w:t>
      </w:r>
      <w:r w:rsidR="00FB300C">
        <w:rPr>
          <w:rStyle w:val="apple-converted-space"/>
          <w:rFonts w:ascii="Arial" w:hAnsi="Arial" w:cs="Arial"/>
          <w:color w:val="FF0000"/>
          <w:sz w:val="22"/>
          <w:szCs w:val="22"/>
        </w:rPr>
        <w:t>RETURNED TO CUSTOMER AT CUSTOMERS EXPENSE</w:t>
      </w:r>
      <w:r w:rsidR="000C1EF3" w:rsidRPr="000C1EF3">
        <w:rPr>
          <w:rStyle w:val="apple-converted-space"/>
          <w:rFonts w:ascii="Arial" w:hAnsi="Arial" w:cs="Arial"/>
          <w:color w:val="FF0000"/>
          <w:sz w:val="22"/>
          <w:szCs w:val="22"/>
        </w:rPr>
        <w:t>.)</w:t>
      </w:r>
    </w:p>
    <w:p w14:paraId="153BC4A2"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0E080752" w14:textId="40443F43"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(c)</w:t>
      </w:r>
      <w:r>
        <w:rPr>
          <w:rStyle w:val="apple-converted-space"/>
          <w:rFonts w:ascii="Arial" w:hAnsi="Arial" w:cs="Arial"/>
          <w:color w:val="000000"/>
          <w:sz w:val="22"/>
          <w:szCs w:val="22"/>
        </w:rPr>
        <w:t> </w:t>
      </w:r>
      <w:r w:rsidR="00B93771">
        <w:rPr>
          <w:rFonts w:ascii="Arial" w:hAnsi="Arial" w:cs="Arial"/>
          <w:color w:val="000000"/>
          <w:sz w:val="22"/>
          <w:szCs w:val="22"/>
        </w:rPr>
        <w:t xml:space="preserve"> </w:t>
      </w:r>
      <w:r>
        <w:rPr>
          <w:rFonts w:ascii="Arial" w:hAnsi="Arial" w:cs="Arial"/>
          <w:b/>
          <w:bCs/>
          <w:color w:val="000000"/>
          <w:sz w:val="22"/>
          <w:szCs w:val="22"/>
          <w:u w:val="single"/>
        </w:rPr>
        <w:t>Consequences of Violating Regulations.</w:t>
      </w:r>
      <w:r>
        <w:rPr>
          <w:rFonts w:ascii="Arial" w:hAnsi="Arial" w:cs="Arial"/>
          <w:color w:val="000000"/>
          <w:sz w:val="22"/>
          <w:szCs w:val="22"/>
        </w:rPr>
        <w:t> </w:t>
      </w:r>
      <w:proofErr w:type="gramStart"/>
      <w:r>
        <w:rPr>
          <w:rFonts w:ascii="Arial" w:hAnsi="Arial" w:cs="Arial"/>
          <w:color w:val="000000"/>
          <w:sz w:val="22"/>
          <w:szCs w:val="22"/>
        </w:rPr>
        <w:t>In the event that</w:t>
      </w:r>
      <w:proofErr w:type="gramEnd"/>
      <w:r>
        <w:rPr>
          <w:rFonts w:ascii="Arial" w:hAnsi="Arial" w:cs="Arial"/>
          <w:color w:val="000000"/>
          <w:sz w:val="22"/>
          <w:szCs w:val="22"/>
        </w:rPr>
        <w:t xml:space="preserve"> contents that are not allowed by this contract or any Federal, State, or City agency are disposed of, all costs, fines, penalties, or other actions taken for said disposal, the customer is fully responsible for any and all associated charges. Costs may include but not be limited to cleanup, monitoring, legal fees, penalties, or any other charges associated with unauthorized material disposal. Materials may be returned to the customer at the customer’s expense.</w:t>
      </w:r>
      <w:r>
        <w:rPr>
          <w:rStyle w:val="apple-converted-space"/>
          <w:rFonts w:ascii="Arial" w:hAnsi="Arial" w:cs="Arial"/>
          <w:color w:val="000000"/>
          <w:sz w:val="22"/>
          <w:szCs w:val="22"/>
        </w:rPr>
        <w:t> </w:t>
      </w:r>
    </w:p>
    <w:p w14:paraId="7FC8D5B4"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650D924E" w14:textId="30F345C8"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3.</w:t>
      </w:r>
      <w:r>
        <w:rPr>
          <w:rStyle w:val="apple-converted-space"/>
          <w:rFonts w:ascii="Arial" w:hAnsi="Arial" w:cs="Arial"/>
          <w:color w:val="000000"/>
          <w:sz w:val="22"/>
          <w:szCs w:val="22"/>
        </w:rPr>
        <w:t> </w:t>
      </w:r>
      <w:r>
        <w:rPr>
          <w:rFonts w:ascii="Arial" w:hAnsi="Arial" w:cs="Arial"/>
          <w:b/>
          <w:bCs/>
          <w:color w:val="000000"/>
          <w:sz w:val="22"/>
          <w:szCs w:val="22"/>
          <w:u w:val="single"/>
        </w:rPr>
        <w:t>Permits, Approval, and Fees</w:t>
      </w:r>
      <w:r>
        <w:rPr>
          <w:rFonts w:ascii="Arial" w:hAnsi="Arial" w:cs="Arial"/>
          <w:color w:val="000000"/>
          <w:sz w:val="22"/>
          <w:szCs w:val="22"/>
        </w:rPr>
        <w:t>. Customer shall be responsible for obtaining all necessary permits and approvals and paying all fees that may be incurred in conjunction therewith.</w:t>
      </w:r>
      <w:r>
        <w:rPr>
          <w:rStyle w:val="apple-converted-space"/>
          <w:rFonts w:ascii="Arial" w:hAnsi="Arial" w:cs="Arial"/>
          <w:color w:val="000000"/>
          <w:sz w:val="22"/>
          <w:szCs w:val="22"/>
        </w:rPr>
        <w:t> </w:t>
      </w:r>
    </w:p>
    <w:p w14:paraId="6EA8D2DB"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54B2990B" w14:textId="56BB689A"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lastRenderedPageBreak/>
        <w:t>4.</w:t>
      </w:r>
      <w:r>
        <w:rPr>
          <w:rStyle w:val="apple-converted-space"/>
          <w:rFonts w:ascii="Arial" w:hAnsi="Arial" w:cs="Arial"/>
          <w:color w:val="000000"/>
          <w:sz w:val="22"/>
          <w:szCs w:val="22"/>
        </w:rPr>
        <w:t> </w:t>
      </w:r>
      <w:r>
        <w:rPr>
          <w:rFonts w:ascii="Arial" w:hAnsi="Arial" w:cs="Arial"/>
          <w:b/>
          <w:bCs/>
          <w:color w:val="000000"/>
          <w:sz w:val="22"/>
          <w:szCs w:val="22"/>
          <w:u w:val="single"/>
        </w:rPr>
        <w:t>Indemnification.</w:t>
      </w:r>
      <w:r>
        <w:rPr>
          <w:rFonts w:ascii="Arial" w:hAnsi="Arial" w:cs="Arial"/>
          <w:color w:val="000000"/>
          <w:sz w:val="22"/>
          <w:szCs w:val="22"/>
        </w:rPr>
        <w:t xml:space="preserve"> Customer agrees to indemnify and hold harmless </w:t>
      </w:r>
      <w:r w:rsidR="00F36CB1">
        <w:rPr>
          <w:rFonts w:ascii="Arial" w:hAnsi="Arial" w:cs="Arial"/>
          <w:color w:val="000000"/>
          <w:sz w:val="22"/>
          <w:szCs w:val="22"/>
        </w:rPr>
        <w:t>Crown Trailer Rentals, LLC</w:t>
      </w:r>
      <w:r>
        <w:rPr>
          <w:rFonts w:ascii="Arial" w:hAnsi="Arial" w:cs="Arial"/>
          <w:color w:val="000000"/>
          <w:sz w:val="22"/>
          <w:szCs w:val="22"/>
        </w:rPr>
        <w:t xml:space="preserve"> from, against and in respect to </w:t>
      </w:r>
      <w:proofErr w:type="gramStart"/>
      <w:r>
        <w:rPr>
          <w:rFonts w:ascii="Arial" w:hAnsi="Arial" w:cs="Arial"/>
          <w:color w:val="000000"/>
          <w:sz w:val="22"/>
          <w:szCs w:val="22"/>
        </w:rPr>
        <w:t>any and all</w:t>
      </w:r>
      <w:proofErr w:type="gramEnd"/>
      <w:r>
        <w:rPr>
          <w:rFonts w:ascii="Arial" w:hAnsi="Arial" w:cs="Arial"/>
          <w:color w:val="000000"/>
          <w:sz w:val="22"/>
          <w:szCs w:val="22"/>
        </w:rPr>
        <w:t xml:space="preserve"> claims, losses, expenses, damages, obligations and liabilities (including costs of collection and reasonable attorney’s fees) of any kind or nature whatsoever, including any misrepresentation, breach of warranty, or non-fulfillment of any representation, warranty, covenant or agreement of or by Customer in this Agreement. This provision shall survive the termination of this Agreement.</w:t>
      </w:r>
      <w:r>
        <w:rPr>
          <w:rStyle w:val="apple-converted-space"/>
          <w:rFonts w:ascii="Arial" w:hAnsi="Arial" w:cs="Arial"/>
          <w:color w:val="000000"/>
          <w:sz w:val="22"/>
          <w:szCs w:val="22"/>
        </w:rPr>
        <w:t> </w:t>
      </w:r>
    </w:p>
    <w:p w14:paraId="77302A6A" w14:textId="77777777" w:rsidR="005A0E1F" w:rsidRDefault="005A0E1F" w:rsidP="00CC2BA6">
      <w:pPr>
        <w:pStyle w:val="NormalWeb"/>
        <w:shd w:val="clear" w:color="auto" w:fill="FFFFFF"/>
        <w:spacing w:before="0" w:beforeAutospacing="0" w:after="0" w:afterAutospacing="0"/>
        <w:ind w:firstLine="720"/>
        <w:rPr>
          <w:rFonts w:ascii="Arial" w:hAnsi="Arial" w:cs="Arial"/>
          <w:color w:val="000000"/>
          <w:sz w:val="22"/>
          <w:szCs w:val="22"/>
        </w:rPr>
      </w:pPr>
    </w:p>
    <w:p w14:paraId="62A62B9D" w14:textId="5DADFF83"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5.</w:t>
      </w:r>
      <w:r>
        <w:rPr>
          <w:rStyle w:val="apple-converted-space"/>
          <w:rFonts w:ascii="Arial" w:hAnsi="Arial" w:cs="Arial"/>
          <w:color w:val="000000"/>
          <w:sz w:val="22"/>
          <w:szCs w:val="22"/>
        </w:rPr>
        <w:t> </w:t>
      </w:r>
      <w:r>
        <w:rPr>
          <w:rFonts w:ascii="Arial" w:hAnsi="Arial" w:cs="Arial"/>
          <w:b/>
          <w:bCs/>
          <w:color w:val="000000"/>
          <w:sz w:val="22"/>
          <w:szCs w:val="22"/>
          <w:u w:val="single"/>
        </w:rPr>
        <w:t>Entire Agreement.</w:t>
      </w:r>
      <w:r>
        <w:rPr>
          <w:rFonts w:ascii="Arial" w:hAnsi="Arial" w:cs="Arial"/>
          <w:color w:val="000000"/>
          <w:sz w:val="22"/>
          <w:szCs w:val="22"/>
        </w:rPr>
        <w:t> This Agreement contains the entire agreement between the Parties and supersedes all prior agreements and understanding, oral or written, between the Parties with respect to the subject matter hereof. No representation, inducement, promise, understanding, condition or warranty not set forth herein has been made or relied upon by either Party hereto.</w:t>
      </w:r>
      <w:r>
        <w:rPr>
          <w:rStyle w:val="apple-converted-space"/>
          <w:rFonts w:ascii="Arial" w:hAnsi="Arial" w:cs="Arial"/>
          <w:color w:val="000000"/>
          <w:sz w:val="22"/>
          <w:szCs w:val="22"/>
        </w:rPr>
        <w:t> </w:t>
      </w:r>
    </w:p>
    <w:p w14:paraId="3727D5E6"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1BE4001A" w14:textId="0DD81EF2"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6.</w:t>
      </w:r>
      <w:r>
        <w:rPr>
          <w:rStyle w:val="apple-converted-space"/>
          <w:rFonts w:ascii="Arial" w:hAnsi="Arial" w:cs="Arial"/>
          <w:color w:val="000000"/>
          <w:sz w:val="22"/>
          <w:szCs w:val="22"/>
        </w:rPr>
        <w:t> </w:t>
      </w:r>
      <w:r>
        <w:rPr>
          <w:rFonts w:ascii="Arial" w:hAnsi="Arial" w:cs="Arial"/>
          <w:b/>
          <w:bCs/>
          <w:color w:val="000000"/>
          <w:sz w:val="22"/>
          <w:szCs w:val="22"/>
          <w:u w:val="single"/>
        </w:rPr>
        <w:t>Amendment.</w:t>
      </w:r>
      <w:r>
        <w:rPr>
          <w:rFonts w:ascii="Arial" w:hAnsi="Arial" w:cs="Arial"/>
          <w:color w:val="000000"/>
          <w:sz w:val="22"/>
          <w:szCs w:val="22"/>
        </w:rPr>
        <w:t> This Agreement may be modified only by an agreement in writing signed by the Parties hereto.</w:t>
      </w:r>
      <w:r>
        <w:rPr>
          <w:rStyle w:val="apple-converted-space"/>
          <w:rFonts w:ascii="Arial" w:hAnsi="Arial" w:cs="Arial"/>
          <w:color w:val="000000"/>
          <w:sz w:val="22"/>
          <w:szCs w:val="22"/>
        </w:rPr>
        <w:t> </w:t>
      </w:r>
    </w:p>
    <w:p w14:paraId="20AED753"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14E4A5A9" w14:textId="0E45A3F0"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7.</w:t>
      </w:r>
      <w:r>
        <w:rPr>
          <w:rStyle w:val="apple-converted-space"/>
          <w:rFonts w:ascii="Arial" w:hAnsi="Arial" w:cs="Arial"/>
          <w:color w:val="000000"/>
          <w:sz w:val="22"/>
          <w:szCs w:val="22"/>
        </w:rPr>
        <w:t> </w:t>
      </w:r>
      <w:r>
        <w:rPr>
          <w:rFonts w:ascii="Arial" w:hAnsi="Arial" w:cs="Arial"/>
          <w:b/>
          <w:bCs/>
          <w:color w:val="000000"/>
          <w:sz w:val="22"/>
          <w:szCs w:val="22"/>
          <w:u w:val="single"/>
        </w:rPr>
        <w:t>Governing Law.</w:t>
      </w:r>
      <w:r>
        <w:rPr>
          <w:rFonts w:ascii="Arial" w:hAnsi="Arial" w:cs="Arial"/>
          <w:color w:val="000000"/>
          <w:sz w:val="22"/>
          <w:szCs w:val="22"/>
        </w:rPr>
        <w:t> This Agreement shall be construed and enforced in accordance with the laws of the State of Texas, without regard to the conflicts of law rules of such state.</w:t>
      </w:r>
      <w:r>
        <w:rPr>
          <w:rStyle w:val="apple-converted-space"/>
          <w:rFonts w:ascii="Arial" w:hAnsi="Arial" w:cs="Arial"/>
          <w:color w:val="000000"/>
          <w:sz w:val="22"/>
          <w:szCs w:val="22"/>
        </w:rPr>
        <w:t> </w:t>
      </w:r>
    </w:p>
    <w:p w14:paraId="599F2870"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22B4116C" w14:textId="6E875A46"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8.</w:t>
      </w:r>
      <w:r>
        <w:rPr>
          <w:rStyle w:val="apple-converted-space"/>
          <w:rFonts w:ascii="Arial" w:hAnsi="Arial" w:cs="Arial"/>
          <w:color w:val="000000"/>
          <w:sz w:val="22"/>
          <w:szCs w:val="22"/>
        </w:rPr>
        <w:t> </w:t>
      </w:r>
      <w:r>
        <w:rPr>
          <w:rFonts w:ascii="Arial" w:hAnsi="Arial" w:cs="Arial"/>
          <w:b/>
          <w:bCs/>
          <w:color w:val="000000"/>
          <w:sz w:val="22"/>
          <w:szCs w:val="22"/>
          <w:u w:val="single"/>
        </w:rPr>
        <w:t>Severability.</w:t>
      </w:r>
      <w:r>
        <w:rPr>
          <w:rFonts w:ascii="Arial" w:hAnsi="Arial" w:cs="Arial"/>
          <w:color w:val="000000"/>
          <w:sz w:val="22"/>
          <w:szCs w:val="22"/>
        </w:rPr>
        <w:t> Customer agrees that each provision contained in this Agreement shall be treated as a separate and independent clause, and the unenforceability of any one clause shall in no way impair the enforceability of any of the other clauses herein. Moreover, if one or more of the provisions or parts thereof contained in this Agreement shall for any reason be held to be excessively broad as to scope, activity or subject so as to be unenforceable at all, such provision or parts or provisions shall be construed by the appropriate judicial body by limiting and reducing it or them, so as to be enforceable to the extent compatible with the then applicable law.</w:t>
      </w:r>
      <w:r>
        <w:rPr>
          <w:rStyle w:val="apple-converted-space"/>
          <w:rFonts w:ascii="Arial" w:hAnsi="Arial" w:cs="Arial"/>
          <w:color w:val="000000"/>
          <w:sz w:val="22"/>
          <w:szCs w:val="22"/>
        </w:rPr>
        <w:t> </w:t>
      </w:r>
    </w:p>
    <w:p w14:paraId="1374B770"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710D2B95" w14:textId="49DF3803"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9.</w:t>
      </w:r>
      <w:r>
        <w:rPr>
          <w:rStyle w:val="apple-converted-space"/>
          <w:rFonts w:ascii="Arial" w:hAnsi="Arial" w:cs="Arial"/>
          <w:color w:val="000000"/>
          <w:sz w:val="22"/>
          <w:szCs w:val="22"/>
        </w:rPr>
        <w:t> </w:t>
      </w:r>
      <w:r>
        <w:rPr>
          <w:rFonts w:ascii="Arial" w:hAnsi="Arial" w:cs="Arial"/>
          <w:b/>
          <w:bCs/>
          <w:color w:val="000000"/>
          <w:sz w:val="22"/>
          <w:szCs w:val="22"/>
          <w:u w:val="single"/>
        </w:rPr>
        <w:t>Waiver.</w:t>
      </w:r>
      <w:r>
        <w:rPr>
          <w:rFonts w:ascii="Arial" w:hAnsi="Arial" w:cs="Arial"/>
          <w:color w:val="000000"/>
          <w:sz w:val="22"/>
          <w:szCs w:val="22"/>
        </w:rPr>
        <w:t> A waiver of any claim, demand or right based on the breach of any provision of this Agreement shall not be construed as a waiver of any other claim, demand or right based on a subsequent breach of the same or any other provision.</w:t>
      </w:r>
      <w:r>
        <w:rPr>
          <w:rStyle w:val="apple-converted-space"/>
          <w:rFonts w:ascii="Arial" w:hAnsi="Arial" w:cs="Arial"/>
          <w:color w:val="000000"/>
          <w:sz w:val="22"/>
          <w:szCs w:val="22"/>
        </w:rPr>
        <w:t> </w:t>
      </w:r>
    </w:p>
    <w:p w14:paraId="53AFECBC" w14:textId="77777777" w:rsidR="005A0E1F" w:rsidRDefault="005A0E1F" w:rsidP="005A0E1F">
      <w:pPr>
        <w:pStyle w:val="NormalWeb"/>
        <w:shd w:val="clear" w:color="auto" w:fill="FFFFFF"/>
        <w:spacing w:before="0" w:beforeAutospacing="0" w:after="0" w:afterAutospacing="0"/>
        <w:ind w:firstLine="720"/>
        <w:jc w:val="both"/>
        <w:rPr>
          <w:rFonts w:ascii="Arial" w:hAnsi="Arial" w:cs="Arial"/>
          <w:color w:val="000000"/>
          <w:sz w:val="22"/>
          <w:szCs w:val="22"/>
        </w:rPr>
      </w:pPr>
    </w:p>
    <w:p w14:paraId="214DDAAF" w14:textId="7FAE1030" w:rsidR="00CC2BA6" w:rsidRDefault="00CC2BA6" w:rsidP="005A0E1F">
      <w:pPr>
        <w:pStyle w:val="NormalWeb"/>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10.</w:t>
      </w:r>
      <w:r>
        <w:rPr>
          <w:rStyle w:val="apple-converted-space"/>
          <w:rFonts w:ascii="Arial" w:hAnsi="Arial" w:cs="Arial"/>
          <w:color w:val="000000"/>
          <w:sz w:val="22"/>
          <w:szCs w:val="22"/>
        </w:rPr>
        <w:t> </w:t>
      </w:r>
      <w:r>
        <w:rPr>
          <w:rFonts w:ascii="Arial" w:hAnsi="Arial" w:cs="Arial"/>
          <w:b/>
          <w:bCs/>
          <w:color w:val="000000"/>
          <w:sz w:val="22"/>
          <w:szCs w:val="22"/>
          <w:u w:val="single"/>
        </w:rPr>
        <w:t>Notice.</w:t>
      </w:r>
      <w:r>
        <w:rPr>
          <w:rFonts w:ascii="Arial" w:hAnsi="Arial" w:cs="Arial"/>
          <w:color w:val="000000"/>
          <w:sz w:val="22"/>
          <w:szCs w:val="22"/>
        </w:rPr>
        <w:t> Any notice required or permitted to be given under this Agreement shall be sufficient only if in writing and if sent by United States mail, certified, return receipt requested, postage prepaid, to the Parties at the addresses set forth in the first paragraph of this Agreement.</w:t>
      </w:r>
      <w:r>
        <w:rPr>
          <w:rStyle w:val="apple-converted-space"/>
          <w:rFonts w:ascii="Arial" w:hAnsi="Arial" w:cs="Arial"/>
          <w:color w:val="000000"/>
          <w:sz w:val="22"/>
          <w:szCs w:val="22"/>
        </w:rPr>
        <w:t> </w:t>
      </w:r>
    </w:p>
    <w:p w14:paraId="402A8C55" w14:textId="77777777"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p>
    <w:p w14:paraId="7BF22BBD" w14:textId="77777777"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p>
    <w:p w14:paraId="42CB2040" w14:textId="3B5661C9"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IN WITNESS WHEREOF, the Parties have hereto executed this Agreement as of the date first above written.</w:t>
      </w:r>
      <w:r>
        <w:rPr>
          <w:rStyle w:val="apple-converted-space"/>
          <w:rFonts w:ascii="Arial" w:hAnsi="Arial" w:cs="Arial"/>
          <w:color w:val="000000"/>
          <w:sz w:val="22"/>
          <w:szCs w:val="22"/>
        </w:rPr>
        <w:t> </w:t>
      </w:r>
    </w:p>
    <w:p w14:paraId="7DB2A261" w14:textId="77777777" w:rsidR="00CC2BA6" w:rsidRDefault="00CC2BA6" w:rsidP="005A0E1F">
      <w:pPr>
        <w:pStyle w:val="NormalWeb"/>
        <w:shd w:val="clear" w:color="auto" w:fill="FFFFFF"/>
        <w:spacing w:before="0" w:beforeAutospacing="0" w:after="0" w:afterAutospacing="0"/>
        <w:jc w:val="both"/>
        <w:rPr>
          <w:rFonts w:ascii="Arial" w:hAnsi="Arial" w:cs="Arial"/>
          <w:color w:val="000000"/>
          <w:sz w:val="22"/>
          <w:szCs w:val="22"/>
        </w:rPr>
      </w:pPr>
    </w:p>
    <w:p w14:paraId="7C3B6D31" w14:textId="77777777" w:rsidR="00CC2BA6" w:rsidRDefault="00CC2BA6" w:rsidP="00CC2BA6">
      <w:pPr>
        <w:pStyle w:val="NormalWeb"/>
        <w:shd w:val="clear" w:color="auto" w:fill="FFFFFF"/>
        <w:spacing w:before="0" w:beforeAutospacing="0" w:after="0" w:afterAutospacing="0"/>
        <w:rPr>
          <w:rFonts w:ascii="Arial" w:hAnsi="Arial" w:cs="Arial"/>
          <w:color w:val="000000"/>
          <w:sz w:val="22"/>
          <w:szCs w:val="22"/>
        </w:rPr>
      </w:pPr>
    </w:p>
    <w:p w14:paraId="05A10554" w14:textId="0F8AD5B0" w:rsidR="00CC2BA6" w:rsidRDefault="00CC2BA6" w:rsidP="00CC2BA6">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COMPANY:</w:t>
      </w:r>
      <w:r w:rsidR="00C14F5A">
        <w:rPr>
          <w:rFonts w:ascii="Arial" w:hAnsi="Arial" w:cs="Arial"/>
          <w:color w:val="000000"/>
          <w:sz w:val="22"/>
          <w:szCs w:val="22"/>
        </w:rPr>
        <w:t xml:space="preserve"> Crown Trailer Rentals, LLC</w:t>
      </w:r>
      <w:r>
        <w:rPr>
          <w:rFonts w:ascii="Arial" w:hAnsi="Arial" w:cs="Arial"/>
          <w:color w:val="000000"/>
          <w:sz w:val="22"/>
          <w:szCs w:val="22"/>
        </w:rPr>
        <w:t>              CUSTOMER:</w:t>
      </w:r>
    </w:p>
    <w:p w14:paraId="4CC66B71" w14:textId="0ED8D881" w:rsidR="00CC2BA6" w:rsidRDefault="00CC2BA6" w:rsidP="00CC2BA6">
      <w:pPr>
        <w:pStyle w:val="NormalWeb"/>
        <w:shd w:val="clear" w:color="auto" w:fill="FFFFFF"/>
        <w:spacing w:before="0" w:beforeAutospacing="0" w:after="0" w:afterAutospacing="0"/>
        <w:rPr>
          <w:rFonts w:ascii="Arial" w:hAnsi="Arial" w:cs="Arial"/>
          <w:color w:val="000000"/>
          <w:sz w:val="22"/>
          <w:szCs w:val="22"/>
        </w:rPr>
      </w:pPr>
    </w:p>
    <w:p w14:paraId="0D562556" w14:textId="1484FC0E" w:rsidR="00CC2BA6" w:rsidRDefault="00CC2BA6" w:rsidP="00CC2BA6">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_______________________________                __________________________________</w:t>
      </w:r>
    </w:p>
    <w:p w14:paraId="36DC9E66" w14:textId="77777777" w:rsidR="005A7519" w:rsidRDefault="005A7519"/>
    <w:sectPr w:rsidR="005A7519" w:rsidSect="005B12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E4D31"/>
    <w:multiLevelType w:val="hybridMultilevel"/>
    <w:tmpl w:val="1E669E38"/>
    <w:lvl w:ilvl="0" w:tplc="27C8946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087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A6"/>
    <w:rsid w:val="000219EC"/>
    <w:rsid w:val="000334B6"/>
    <w:rsid w:val="000502DF"/>
    <w:rsid w:val="000A56B5"/>
    <w:rsid w:val="000C1EF3"/>
    <w:rsid w:val="000D71E8"/>
    <w:rsid w:val="00100D8A"/>
    <w:rsid w:val="00116E94"/>
    <w:rsid w:val="001270B8"/>
    <w:rsid w:val="00144DC2"/>
    <w:rsid w:val="001A2B76"/>
    <w:rsid w:val="00215C80"/>
    <w:rsid w:val="00221506"/>
    <w:rsid w:val="00225F23"/>
    <w:rsid w:val="00296B4E"/>
    <w:rsid w:val="002B5CCB"/>
    <w:rsid w:val="00320688"/>
    <w:rsid w:val="003276DB"/>
    <w:rsid w:val="0033384E"/>
    <w:rsid w:val="00344E05"/>
    <w:rsid w:val="00354F9D"/>
    <w:rsid w:val="0037640C"/>
    <w:rsid w:val="00377D1F"/>
    <w:rsid w:val="00384C9F"/>
    <w:rsid w:val="00454A77"/>
    <w:rsid w:val="004557E7"/>
    <w:rsid w:val="00461B92"/>
    <w:rsid w:val="00476928"/>
    <w:rsid w:val="004C0195"/>
    <w:rsid w:val="004D787B"/>
    <w:rsid w:val="004F1D85"/>
    <w:rsid w:val="00514FE1"/>
    <w:rsid w:val="00574F10"/>
    <w:rsid w:val="00593DA6"/>
    <w:rsid w:val="005A0E1F"/>
    <w:rsid w:val="005A7519"/>
    <w:rsid w:val="005B12B2"/>
    <w:rsid w:val="005E14C8"/>
    <w:rsid w:val="005F2F7B"/>
    <w:rsid w:val="005F78E6"/>
    <w:rsid w:val="00651C1F"/>
    <w:rsid w:val="0066405B"/>
    <w:rsid w:val="006869A3"/>
    <w:rsid w:val="006955C3"/>
    <w:rsid w:val="006968D1"/>
    <w:rsid w:val="006B3AA4"/>
    <w:rsid w:val="006D5A4C"/>
    <w:rsid w:val="006F6886"/>
    <w:rsid w:val="00706D60"/>
    <w:rsid w:val="00726CFE"/>
    <w:rsid w:val="007360F7"/>
    <w:rsid w:val="007745D1"/>
    <w:rsid w:val="0079163F"/>
    <w:rsid w:val="00794D99"/>
    <w:rsid w:val="00823CFF"/>
    <w:rsid w:val="00862355"/>
    <w:rsid w:val="00897300"/>
    <w:rsid w:val="009061B5"/>
    <w:rsid w:val="00931643"/>
    <w:rsid w:val="0096474D"/>
    <w:rsid w:val="009C6A29"/>
    <w:rsid w:val="00A26A5C"/>
    <w:rsid w:val="00A36DB2"/>
    <w:rsid w:val="00A479A3"/>
    <w:rsid w:val="00A634D0"/>
    <w:rsid w:val="00A67A42"/>
    <w:rsid w:val="00AA7A28"/>
    <w:rsid w:val="00AE23BB"/>
    <w:rsid w:val="00AE3797"/>
    <w:rsid w:val="00AF3125"/>
    <w:rsid w:val="00B439C4"/>
    <w:rsid w:val="00B4668E"/>
    <w:rsid w:val="00B52567"/>
    <w:rsid w:val="00B55D1F"/>
    <w:rsid w:val="00B61EB0"/>
    <w:rsid w:val="00B86FDF"/>
    <w:rsid w:val="00B93771"/>
    <w:rsid w:val="00BE022D"/>
    <w:rsid w:val="00C14F5A"/>
    <w:rsid w:val="00C2785F"/>
    <w:rsid w:val="00C519AB"/>
    <w:rsid w:val="00C57059"/>
    <w:rsid w:val="00C65646"/>
    <w:rsid w:val="00C77A00"/>
    <w:rsid w:val="00C8242D"/>
    <w:rsid w:val="00CC2BA6"/>
    <w:rsid w:val="00CF57D1"/>
    <w:rsid w:val="00D94307"/>
    <w:rsid w:val="00DC6A5C"/>
    <w:rsid w:val="00DE5360"/>
    <w:rsid w:val="00E03A68"/>
    <w:rsid w:val="00E27E6D"/>
    <w:rsid w:val="00E73FE8"/>
    <w:rsid w:val="00EA077A"/>
    <w:rsid w:val="00F318E4"/>
    <w:rsid w:val="00F36CB1"/>
    <w:rsid w:val="00FB300C"/>
    <w:rsid w:val="00FE30E1"/>
    <w:rsid w:val="00FF29AA"/>
    <w:rsid w:val="00FF4740"/>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CD22"/>
  <w15:chartTrackingRefBased/>
  <w15:docId w15:val="{DFD012B6-7EC0-BD46-B917-D592849F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2BA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C2BA6"/>
  </w:style>
  <w:style w:type="character" w:styleId="CommentReference">
    <w:name w:val="annotation reference"/>
    <w:basedOn w:val="DefaultParagraphFont"/>
    <w:uiPriority w:val="99"/>
    <w:semiHidden/>
    <w:unhideWhenUsed/>
    <w:rsid w:val="005F2F7B"/>
    <w:rPr>
      <w:sz w:val="16"/>
      <w:szCs w:val="16"/>
    </w:rPr>
  </w:style>
  <w:style w:type="paragraph" w:styleId="CommentText">
    <w:name w:val="annotation text"/>
    <w:basedOn w:val="Normal"/>
    <w:link w:val="CommentTextChar"/>
    <w:uiPriority w:val="99"/>
    <w:unhideWhenUsed/>
    <w:rsid w:val="005F2F7B"/>
    <w:rPr>
      <w:sz w:val="20"/>
      <w:szCs w:val="20"/>
    </w:rPr>
  </w:style>
  <w:style w:type="character" w:customStyle="1" w:styleId="CommentTextChar">
    <w:name w:val="Comment Text Char"/>
    <w:basedOn w:val="DefaultParagraphFont"/>
    <w:link w:val="CommentText"/>
    <w:uiPriority w:val="99"/>
    <w:rsid w:val="005F2F7B"/>
    <w:rPr>
      <w:sz w:val="20"/>
      <w:szCs w:val="20"/>
    </w:rPr>
  </w:style>
  <w:style w:type="paragraph" w:styleId="CommentSubject">
    <w:name w:val="annotation subject"/>
    <w:basedOn w:val="CommentText"/>
    <w:next w:val="CommentText"/>
    <w:link w:val="CommentSubjectChar"/>
    <w:uiPriority w:val="99"/>
    <w:semiHidden/>
    <w:unhideWhenUsed/>
    <w:rsid w:val="005F2F7B"/>
    <w:rPr>
      <w:b/>
      <w:bCs/>
    </w:rPr>
  </w:style>
  <w:style w:type="character" w:customStyle="1" w:styleId="CommentSubjectChar">
    <w:name w:val="Comment Subject Char"/>
    <w:basedOn w:val="CommentTextChar"/>
    <w:link w:val="CommentSubject"/>
    <w:uiPriority w:val="99"/>
    <w:semiHidden/>
    <w:rsid w:val="005F2F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96B7-ADAF-4D4F-93CA-3F4492F9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Ramos</dc:creator>
  <cp:keywords/>
  <dc:description/>
  <cp:lastModifiedBy>Steve Layer</cp:lastModifiedBy>
  <cp:revision>3</cp:revision>
  <cp:lastPrinted>2024-08-15T12:28:00Z</cp:lastPrinted>
  <dcterms:created xsi:type="dcterms:W3CDTF">2024-08-15T16:09:00Z</dcterms:created>
  <dcterms:modified xsi:type="dcterms:W3CDTF">2024-08-16T21:22:00Z</dcterms:modified>
</cp:coreProperties>
</file>